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FORUM:</w:t>
      </w:r>
      <w:r w:rsidDel="00000000" w:rsidR="00000000" w:rsidRPr="00000000">
        <w:rPr>
          <w:rtl w:val="0"/>
        </w:rPr>
        <w:t xml:space="preserve"> </w:t>
        <w:tab/>
        <w:tab/>
        <w:t xml:space="preserve">Security Council</w:t>
      </w:r>
    </w:p>
    <w:p w:rsidR="00000000" w:rsidDel="00000000" w:rsidP="00000000" w:rsidRDefault="00000000" w:rsidRPr="00000000" w14:paraId="00000002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QUESTION OF:</w:t>
      </w:r>
      <w:r w:rsidDel="00000000" w:rsidR="00000000" w:rsidRPr="00000000">
        <w:rPr>
          <w:rtl w:val="0"/>
        </w:rPr>
        <w:t xml:space="preserve"> </w:t>
        <w:tab/>
        <w:t xml:space="preserve">The Question of the Kashmir Conflict</w:t>
      </w:r>
    </w:p>
    <w:p w:rsidR="00000000" w:rsidDel="00000000" w:rsidP="00000000" w:rsidRDefault="00000000" w:rsidRPr="00000000" w14:paraId="00000003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i w:val="1"/>
        </w:rPr>
      </w:pPr>
      <w:r w:rsidDel="00000000" w:rsidR="00000000" w:rsidRPr="00000000">
        <w:rPr>
          <w:rtl w:val="0"/>
        </w:rPr>
        <w:t xml:space="preserve">THE SECURITY COUNCIL,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Having adopted</w:t>
      </w:r>
      <w:r w:rsidDel="00000000" w:rsidR="00000000" w:rsidRPr="00000000">
        <w:rPr>
          <w:rtl w:val="0"/>
        </w:rPr>
        <w:t xml:space="preserve"> Security Council Resolution 47, which agreed upon a ceasefire between Pakistan and India, </w:t>
        <w:tab/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Fully aware</w:t>
      </w:r>
      <w:r w:rsidDel="00000000" w:rsidR="00000000" w:rsidRPr="00000000">
        <w:rPr>
          <w:color w:val="202124"/>
          <w:rtl w:val="0"/>
        </w:rPr>
        <w:t xml:space="preserve"> of the war crimes that have happened against the Kashmiri population,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Expressing its satisfaction</w:t>
      </w:r>
      <w:r w:rsidDel="00000000" w:rsidR="00000000" w:rsidRPr="00000000">
        <w:rPr>
          <w:color w:val="202124"/>
          <w:rtl w:val="0"/>
        </w:rPr>
        <w:t xml:space="preserve"> for India’s decision to restore 4G internet to the Jammu and Kashmir regions,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Observing</w:t>
      </w:r>
      <w:r w:rsidDel="00000000" w:rsidR="00000000" w:rsidRPr="00000000">
        <w:rPr>
          <w:color w:val="202124"/>
          <w:rtl w:val="0"/>
        </w:rPr>
        <w:t xml:space="preserve"> the recent steps taken by India with regards to turning Kashmir into a Union Territory after scrapping Article 370,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Requests</w:t>
      </w:r>
      <w:r w:rsidDel="00000000" w:rsidR="00000000" w:rsidRPr="00000000">
        <w:rPr>
          <w:rtl w:val="0"/>
        </w:rPr>
        <w:t xml:space="preserve"> help to those who were harmed by this conflict in ways such as but not limited to: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medical,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nutritional,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drinking water;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Encourages </w:t>
      </w:r>
      <w:r w:rsidDel="00000000" w:rsidR="00000000" w:rsidRPr="00000000">
        <w:rPr>
          <w:rtl w:val="0"/>
        </w:rPr>
        <w:t xml:space="preserve">local communities to resolve religious controversies by: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leading multi-faith dialogue,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implementing community strengthening programs,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spreading a peaceful approach to the situation;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Suggests</w:t>
      </w:r>
      <w:r w:rsidDel="00000000" w:rsidR="00000000" w:rsidRPr="00000000">
        <w:rPr>
          <w:rtl w:val="0"/>
        </w:rPr>
        <w:t xml:space="preserve"> a repeat of the Good Friday Agreement which helped end decades of distress in the United Kingdom and Ireland, this would entail: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Kashmir being granted self-determination rights,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working with the United Nations (UN) where agreements can be reached and therefore an agreement about the establishment of a (semi-autonomous provisional government)  monitored by the UN;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Calls upon</w:t>
      </w:r>
      <w:r w:rsidDel="00000000" w:rsidR="00000000" w:rsidRPr="00000000">
        <w:rPr>
          <w:rtl w:val="0"/>
        </w:rPr>
        <w:t xml:space="preserve"> the United Nations Office of the high commissioner on Human rights (OHCHR) to provide a thorough, unbiased, and detailed report on the alleged human rights violation in the Jammu and Kashmir region that is reviewed by the non-governmental organisations (NGOs) including but not limited to amnesty international and human rights watch;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u w:val="single"/>
          <w:rtl w:val="0"/>
        </w:rPr>
        <w:t xml:space="preserve">Seeks</w:t>
      </w:r>
      <w:r w:rsidDel="00000000" w:rsidR="00000000" w:rsidRPr="00000000">
        <w:rPr>
          <w:color w:val="202124"/>
          <w:highlight w:val="white"/>
          <w:rtl w:val="0"/>
        </w:rPr>
        <w:t xml:space="preserve"> an unbiased education curriculum on the Kashmir conflict that is: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written by an unbiased party,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made available to all UN member states, 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reviewed by the United Nations in accordance with NGOs and renowned universities;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u w:val="single"/>
          <w:rtl w:val="0"/>
        </w:rPr>
        <w:t xml:space="preserve">Asks</w:t>
      </w:r>
      <w:r w:rsidDel="00000000" w:rsidR="00000000" w:rsidRPr="00000000">
        <w:rPr>
          <w:color w:val="202124"/>
          <w:highlight w:val="white"/>
          <w:rtl w:val="0"/>
        </w:rPr>
        <w:t xml:space="preserve"> that member states place economic sanctions on India and Pakistan in the event that either state refuses a ceasefire or re-opens attacks during peaceful negotiations;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u w:val="single"/>
          <w:rtl w:val="0"/>
        </w:rPr>
        <w:t xml:space="preserve">Calls for</w:t>
      </w:r>
      <w:r w:rsidDel="00000000" w:rsidR="00000000" w:rsidRPr="00000000">
        <w:rPr>
          <w:color w:val="202124"/>
          <w:rtl w:val="0"/>
        </w:rPr>
        <w:t xml:space="preserve"> the current United Nations observer group in Kashmir and Jammu's (UNMOGIP) mandate to be amended so as to be able to: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supervise referendums and plebiscites,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keep the peace between the Indian government and the Kashmiri people,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take over the duty of patrolling the line of control;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u w:val="single"/>
          <w:rtl w:val="0"/>
        </w:rPr>
        <w:t xml:space="preserve">Condemns </w:t>
      </w:r>
      <w:r w:rsidDel="00000000" w:rsidR="00000000" w:rsidRPr="00000000">
        <w:rPr>
          <w:color w:val="202124"/>
          <w:rtl w:val="0"/>
        </w:rPr>
        <w:t xml:space="preserve">the use of any form of violence against the Kashmiri people, and recommends the establishment of an organisation ensuring the decrease of force;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u w:val="single"/>
          <w:rtl w:val="0"/>
        </w:rPr>
        <w:t xml:space="preserve">Proposes</w:t>
      </w:r>
      <w:r w:rsidDel="00000000" w:rsidR="00000000" w:rsidRPr="00000000">
        <w:rPr>
          <w:color w:val="202124"/>
          <w:rtl w:val="0"/>
        </w:rPr>
        <w:t xml:space="preserve"> the Line of Control be recognized as the official border between India and Pakistan until a  peace deal is written that establishes new borders;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202124"/>
        </w:rPr>
      </w:pPr>
      <w:r w:rsidDel="00000000" w:rsidR="00000000" w:rsidRPr="00000000">
        <w:rPr>
          <w:color w:val="202124"/>
          <w:u w:val="single"/>
          <w:rtl w:val="0"/>
        </w:rPr>
        <w:t xml:space="preserve">Urges </w:t>
      </w:r>
      <w:r w:rsidDel="00000000" w:rsidR="00000000" w:rsidRPr="00000000">
        <w:rPr>
          <w:color w:val="202124"/>
          <w:rtl w:val="0"/>
        </w:rPr>
        <w:t xml:space="preserve">Kashmir to become a UN Observer State (level of permanence will be decided later) as is the case with Palestine and the Holy Sea which allows for a Kashmiri point of view within the UN as well as having a voice in the 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